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C3ADD" w14:textId="6AE6CC15" w:rsidR="00575F5B" w:rsidRDefault="00575F5B" w:rsidP="00575F5B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3E0EACE9" wp14:editId="105E033B">
            <wp:extent cx="657225" cy="800100"/>
            <wp:effectExtent l="0" t="0" r="9525" b="0"/>
            <wp:docPr id="1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B106A" w14:textId="77777777" w:rsidR="00575F5B" w:rsidRDefault="00575F5B" w:rsidP="00575F5B">
      <w:pPr>
        <w:spacing w:after="0" w:line="240" w:lineRule="auto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>JAVNA VATROGASNA POSTROJBA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18F1B470" w14:textId="77777777" w:rsidR="00575F5B" w:rsidRDefault="00575F5B" w:rsidP="00575F5B">
      <w:pPr>
        <w:spacing w:after="0" w:line="240" w:lineRule="auto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>GRADA ŠIBENIKA</w:t>
      </w:r>
    </w:p>
    <w:p w14:paraId="0BA3DEF8" w14:textId="77777777" w:rsidR="00575F5B" w:rsidRDefault="00575F5B" w:rsidP="00575F5B">
      <w:pPr>
        <w:spacing w:after="0" w:line="240" w:lineRule="auto"/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>Put groblja 2, 22000 ŠIBENIK</w:t>
      </w:r>
    </w:p>
    <w:p w14:paraId="28AD7F00" w14:textId="77777777" w:rsidR="00575F5B" w:rsidRDefault="00575F5B" w:rsidP="00575F5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tel. 022 212 058, fax. 022 213 744</w:t>
      </w:r>
    </w:p>
    <w:p w14:paraId="22EDF19A" w14:textId="07FF1A49" w:rsidR="00575F5B" w:rsidRDefault="00575F5B" w:rsidP="00575F5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www.jvp-sibenik.hr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KLASA: 406-03/2</w:t>
      </w:r>
      <w:r w:rsidR="001C1148">
        <w:rPr>
          <w:sz w:val="18"/>
          <w:szCs w:val="18"/>
        </w:rPr>
        <w:t>6</w:t>
      </w:r>
      <w:r>
        <w:rPr>
          <w:sz w:val="18"/>
          <w:szCs w:val="18"/>
        </w:rPr>
        <w:t>-0</w:t>
      </w:r>
      <w:r w:rsidR="001064DD">
        <w:rPr>
          <w:sz w:val="18"/>
          <w:szCs w:val="18"/>
        </w:rPr>
        <w:t>2</w:t>
      </w:r>
      <w:r>
        <w:rPr>
          <w:sz w:val="18"/>
          <w:szCs w:val="18"/>
        </w:rPr>
        <w:t>/</w:t>
      </w:r>
      <w:r w:rsidR="007B21A5">
        <w:rPr>
          <w:sz w:val="18"/>
          <w:szCs w:val="18"/>
        </w:rPr>
        <w:t>0</w:t>
      </w:r>
      <w:r w:rsidR="001C1148">
        <w:rPr>
          <w:sz w:val="18"/>
          <w:szCs w:val="18"/>
        </w:rPr>
        <w:t>1</w:t>
      </w:r>
    </w:p>
    <w:p w14:paraId="1D5A692E" w14:textId="768A3F8D" w:rsidR="00575F5B" w:rsidRDefault="00575F5B" w:rsidP="00575F5B">
      <w:p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e-mail: vatrogasci@jvp-sibenik.hr</w:t>
      </w:r>
      <w:r>
        <w:rPr>
          <w:bCs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URBROJ: 2182-1-55-01-2</w:t>
      </w:r>
      <w:r w:rsidR="001C1148">
        <w:rPr>
          <w:sz w:val="18"/>
          <w:szCs w:val="18"/>
        </w:rPr>
        <w:t>6</w:t>
      </w:r>
      <w:r>
        <w:rPr>
          <w:sz w:val="18"/>
          <w:szCs w:val="18"/>
        </w:rPr>
        <w:t>-1</w:t>
      </w:r>
    </w:p>
    <w:p w14:paraId="3081C116" w14:textId="10CEC991" w:rsidR="00575F5B" w:rsidRDefault="00575F5B" w:rsidP="00575F5B">
      <w:pPr>
        <w:pBdr>
          <w:bottom w:val="single" w:sz="12" w:space="1" w:color="auto"/>
        </w:pBd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OIB: 28392388169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Šibenik, </w:t>
      </w:r>
      <w:r w:rsidR="00306409">
        <w:rPr>
          <w:sz w:val="18"/>
          <w:szCs w:val="18"/>
        </w:rPr>
        <w:t>3</w:t>
      </w:r>
      <w:r w:rsidR="001C1148">
        <w:rPr>
          <w:sz w:val="18"/>
          <w:szCs w:val="18"/>
        </w:rPr>
        <w:t>0</w:t>
      </w:r>
      <w:r w:rsidR="00306409">
        <w:rPr>
          <w:sz w:val="18"/>
          <w:szCs w:val="18"/>
        </w:rPr>
        <w:t xml:space="preserve">. </w:t>
      </w:r>
      <w:r w:rsidR="001C1148">
        <w:rPr>
          <w:sz w:val="18"/>
          <w:szCs w:val="18"/>
        </w:rPr>
        <w:t>lipnja</w:t>
      </w:r>
      <w:r w:rsidR="00306409">
        <w:rPr>
          <w:sz w:val="18"/>
          <w:szCs w:val="18"/>
        </w:rPr>
        <w:t xml:space="preserve"> 202</w:t>
      </w:r>
      <w:r w:rsidR="001C1148">
        <w:rPr>
          <w:sz w:val="18"/>
          <w:szCs w:val="18"/>
        </w:rPr>
        <w:t>6</w:t>
      </w:r>
      <w:r>
        <w:rPr>
          <w:sz w:val="18"/>
          <w:szCs w:val="18"/>
        </w:rPr>
        <w:t>.</w:t>
      </w:r>
    </w:p>
    <w:p w14:paraId="7CD92562" w14:textId="77777777" w:rsidR="00575F5B" w:rsidRDefault="00575F5B" w:rsidP="00575F5B">
      <w:pPr>
        <w:spacing w:after="0"/>
        <w:jc w:val="center"/>
        <w:rPr>
          <w:rFonts w:cs="Times New Roman"/>
          <w:sz w:val="24"/>
          <w:szCs w:val="24"/>
        </w:rPr>
      </w:pPr>
    </w:p>
    <w:p w14:paraId="317C09E1" w14:textId="77777777" w:rsidR="00575F5B" w:rsidRDefault="00575F5B" w:rsidP="00575F5B">
      <w:pPr>
        <w:spacing w:after="0"/>
        <w:jc w:val="center"/>
        <w:rPr>
          <w:rFonts w:cs="Times New Roman"/>
          <w:sz w:val="20"/>
          <w:szCs w:val="20"/>
        </w:rPr>
      </w:pPr>
    </w:p>
    <w:p w14:paraId="7E93B827" w14:textId="36EBD52D" w:rsidR="00575F5B" w:rsidRDefault="00575F5B" w:rsidP="00575F5B">
      <w:pPr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Na temelju članka 28. Zakona o javnoj nabavi („Narodne novine“ broj 12</w:t>
      </w:r>
      <w:r w:rsidR="001064DD">
        <w:rPr>
          <w:rFonts w:cs="Times New Roman"/>
          <w:sz w:val="20"/>
          <w:szCs w:val="20"/>
        </w:rPr>
        <w:t>0/16, 114/22</w:t>
      </w:r>
      <w:r w:rsidR="001C1148">
        <w:rPr>
          <w:rFonts w:cs="Times New Roman"/>
          <w:sz w:val="20"/>
          <w:szCs w:val="20"/>
        </w:rPr>
        <w:t xml:space="preserve"> i 48/26</w:t>
      </w:r>
      <w:r>
        <w:rPr>
          <w:rFonts w:cs="Times New Roman"/>
          <w:sz w:val="20"/>
          <w:szCs w:val="20"/>
        </w:rPr>
        <w:t xml:space="preserve">) </w:t>
      </w:r>
    </w:p>
    <w:p w14:paraId="040CB1F3" w14:textId="77777777" w:rsidR="00575F5B" w:rsidRDefault="00575F5B" w:rsidP="00575F5B">
      <w:pPr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objavljuje se</w:t>
      </w:r>
    </w:p>
    <w:p w14:paraId="76135B77" w14:textId="77777777" w:rsidR="00575F5B" w:rsidRDefault="00575F5B" w:rsidP="00575F5B">
      <w:pPr>
        <w:spacing w:after="0"/>
        <w:jc w:val="center"/>
        <w:rPr>
          <w:rFonts w:cs="Times New Roman"/>
          <w:sz w:val="20"/>
          <w:szCs w:val="20"/>
        </w:rPr>
      </w:pPr>
    </w:p>
    <w:p w14:paraId="5FA8DA2A" w14:textId="77777777" w:rsidR="00575F5B" w:rsidRDefault="00575F5B" w:rsidP="00575F5B">
      <w:pPr>
        <w:jc w:val="center"/>
        <w:rPr>
          <w:rFonts w:cs="Times New Roman"/>
          <w:b/>
          <w:sz w:val="20"/>
          <w:szCs w:val="20"/>
        </w:rPr>
      </w:pPr>
    </w:p>
    <w:p w14:paraId="6BC679DC" w14:textId="77777777" w:rsidR="00575F5B" w:rsidRDefault="00575F5B" w:rsidP="00575F5B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sz w:val="20"/>
          <w:szCs w:val="20"/>
        </w:rPr>
        <w:t>Registar ugovora o javnoj nabavi i okvirnih sporazuma Javne vatrogasne postrojbe grada Šibenika</w:t>
      </w:r>
    </w:p>
    <w:p w14:paraId="383DEFBF" w14:textId="77777777" w:rsidR="00575F5B" w:rsidRDefault="00575F5B" w:rsidP="00575F5B"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I) Ugovori o javnoj nabavi </w:t>
      </w:r>
    </w:p>
    <w:tbl>
      <w:tblPr>
        <w:tblW w:w="14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3020"/>
        <w:gridCol w:w="2100"/>
        <w:gridCol w:w="1215"/>
        <w:gridCol w:w="1171"/>
        <w:gridCol w:w="1167"/>
        <w:gridCol w:w="1196"/>
        <w:gridCol w:w="1869"/>
        <w:gridCol w:w="1246"/>
        <w:gridCol w:w="1162"/>
      </w:tblGrid>
      <w:tr w:rsidR="00575F5B" w14:paraId="2394A9D9" w14:textId="77777777" w:rsidTr="00575F5B">
        <w:trPr>
          <w:trHeight w:val="1764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3B2351EC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550A94EA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Predmet ugovora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11FFA81B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Evidencijski broj nabave</w:t>
            </w:r>
          </w:p>
          <w:p w14:paraId="17E0D825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Broj objave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27D0D018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Vrsta provedenog postupka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10CBFB98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Datum sklapanja ugovora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7C7FA5A5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Iznos sklopljenog ugovora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4802AA52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Razdoblje na koje je sklopljen ugovor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294CDD8A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Naziv ponuditelja s kojima je sklopljen ugovor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04DBB122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Datum konačnog izvršenja ugovora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7B270917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Konačni ukupni iznos plaćen temeljem ugovora</w:t>
            </w:r>
          </w:p>
        </w:tc>
      </w:tr>
      <w:tr w:rsidR="00575F5B" w14:paraId="79DF5366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B24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8D2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Pogonsko gorivo eurodizel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3449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02-2009</w:t>
            </w:r>
          </w:p>
          <w:p w14:paraId="66FEBEFE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N-16-M-152774-171209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F46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32D6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11.01.2010.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06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176.751,00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6FB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 31.12.2010.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F56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INA – INDUSTRIJA NAFTE D.D.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718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31.12.2010.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D3E1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136.566,56</w:t>
            </w:r>
          </w:p>
        </w:tc>
      </w:tr>
      <w:tr w:rsidR="00575F5B" w14:paraId="2931E5E7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6924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51F0" w14:textId="77777777" w:rsidR="00575F5B" w:rsidRDefault="00575F5B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Usluge osiguranja od automobilske odgovornosti, kasko osiguranje i kasko osiguranje pomorske brodice u 2010. godini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1F1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01-2010</w:t>
            </w:r>
          </w:p>
          <w:p w14:paraId="70C239A0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N-16-M-101557-180110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9686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85FE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23.02.2010.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500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81.024,68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9521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 22.02.2011.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C724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JADRANSKO OSIGURANJE D.D.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73BC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17.01.2011.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F45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88.638,52</w:t>
            </w:r>
          </w:p>
        </w:tc>
      </w:tr>
      <w:tr w:rsidR="00575F5B" w14:paraId="0B8A431E" w14:textId="77777777" w:rsidTr="00575F5B">
        <w:trPr>
          <w:trHeight w:val="428"/>
          <w:jc w:val="center"/>
        </w:trPr>
        <w:tc>
          <w:tcPr>
            <w:tcW w:w="14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88E9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Obrazloženje: isplaćeni iznos veći je od ugovorenog jer su tijekom godine nastale štete na vozilima, koje su bile nepredvidive u trenutku sklapanja ugovora, te su po toj osnovi uvećane i premije.</w:t>
            </w:r>
          </w:p>
        </w:tc>
      </w:tr>
      <w:tr w:rsidR="00575F5B" w14:paraId="60D755DA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7BBD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D116" w14:textId="77777777" w:rsidR="00575F5B" w:rsidRDefault="00575F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Vatrogasno dvodijelno odijelo za gašenje šumskih požara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0126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02-2010</w:t>
            </w:r>
          </w:p>
          <w:p w14:paraId="6692E592" w14:textId="77777777" w:rsidR="00575F5B" w:rsidRDefault="00575F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N-16-M-118059-100510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F8E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11E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07.06.2010.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D683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115.497,00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225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 06.07.2010.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AA7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TEH – PROJEKT INŽENJERING D.O.O.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73E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24.08.2010.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CC4C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115.497,00</w:t>
            </w:r>
          </w:p>
        </w:tc>
      </w:tr>
      <w:tr w:rsidR="00575F5B" w14:paraId="57CA74DD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68A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D46B" w14:textId="77777777" w:rsidR="00575F5B" w:rsidRDefault="00575F5B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Intervencijsko vatrogasno dvodijelno odijelo prema normi HRN EN 469:2006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C91C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03-2010</w:t>
            </w:r>
          </w:p>
          <w:p w14:paraId="46D938DF" w14:textId="77777777" w:rsidR="00575F5B" w:rsidRDefault="00575F5B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N-16-M-136867-041010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AD0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0CEF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20.10.2010.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FE6C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365.132,88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47A9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 31.12.2010.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CA61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TEH – PROJEKT INŽENJERING D.O.O.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B69E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23.12.2010.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A667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365.132,88</w:t>
            </w:r>
          </w:p>
        </w:tc>
      </w:tr>
      <w:tr w:rsidR="00575F5B" w14:paraId="58D00520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2C03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2DE1" w14:textId="77777777" w:rsidR="00575F5B" w:rsidRDefault="00575F5B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Nabava i isporuka dva (2) osobna terenska vozila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F2D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04-2010</w:t>
            </w:r>
          </w:p>
          <w:p w14:paraId="26733337" w14:textId="77777777" w:rsidR="00575F5B" w:rsidRDefault="00575F5B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N-16-M-143550-261110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7F0D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E6C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15.12.2010.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E81E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309.436,00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8FB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 31.12.2010.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C1B1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PERFEKT – AUTO D.O.O.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6529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23.12.2010.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C923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309.436,00</w:t>
            </w:r>
          </w:p>
        </w:tc>
      </w:tr>
      <w:tr w:rsidR="00575F5B" w14:paraId="2A59566F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8C6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BF03" w14:textId="77777777" w:rsidR="00575F5B" w:rsidRDefault="00575F5B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Pogonsko gorivo eurodizel i loživo ulje ekstra lako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9D4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02-2011</w:t>
            </w:r>
          </w:p>
          <w:p w14:paraId="360E4F56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N-16-M-102944-260111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660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78A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28.02.2011.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A104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168.331,16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D8D7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 31.12.2012.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8767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INA – INDUSTRIJA NAFTE D.D.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1EFC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31.12.2012.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759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155.891,31</w:t>
            </w:r>
          </w:p>
        </w:tc>
      </w:tr>
      <w:tr w:rsidR="00575F5B" w14:paraId="28615E99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B0B9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7F3A" w14:textId="77777777" w:rsidR="00575F5B" w:rsidRDefault="00575F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Usluga osiguranja od automobilske odgovornosti, kasko osiguranje, kasko osiguranje pomorske brodice i osiguranje osoba od posljedica nesretnog slučaja (nezgode) u 2011. godini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9BA1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03-2011</w:t>
            </w:r>
          </w:p>
          <w:p w14:paraId="5A5934DF" w14:textId="77777777" w:rsidR="00575F5B" w:rsidRDefault="00575F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N-16-M-103664-310111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307F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37AC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24.02.2011.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C2E3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102.017,77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4C9D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 23.02.2012.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E30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CROATIA OSIGURANJE D.D.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F153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23.02.2012.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C53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99.529,60</w:t>
            </w:r>
          </w:p>
        </w:tc>
      </w:tr>
      <w:tr w:rsidR="00575F5B" w14:paraId="203ECD80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D83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9E81" w14:textId="77777777" w:rsidR="00575F5B" w:rsidRDefault="00575F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Vatrogasno dvodijelno odijelo za gašenje šumskih požara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A39C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04-2011</w:t>
            </w:r>
          </w:p>
          <w:p w14:paraId="7EA39579" w14:textId="77777777" w:rsidR="00575F5B" w:rsidRDefault="00575F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N-16-M-142186-041111</w:t>
            </w:r>
          </w:p>
          <w:p w14:paraId="64AA422F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EF6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EC3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02.12.2011.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54B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118.996,35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128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 29.12.2011.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5AB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TEH – PROJEKT INŽENJERING D.O.O.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4B76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29.12.2011.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BDD0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118.996,35</w:t>
            </w:r>
          </w:p>
        </w:tc>
      </w:tr>
      <w:tr w:rsidR="00575F5B" w14:paraId="21E9DFC1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619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EF1C" w14:textId="77777777" w:rsidR="00575F5B" w:rsidRDefault="00575F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Opskrba motornih vozila naručitelja na benzinskim postajama pogonskim gorivom eurodizel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F38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01-2012</w:t>
            </w:r>
          </w:p>
          <w:p w14:paraId="1961E454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2012/S 002-0000537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334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C63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10.03.2012.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1841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163.704,39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3B26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</w:t>
            </w:r>
          </w:p>
          <w:p w14:paraId="30FDE9DC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31.12.2012.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7A96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INA – INDUSTRIJA NAFTE D.D.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81E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31.12.2012.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DB6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120.706,00</w:t>
            </w:r>
          </w:p>
        </w:tc>
      </w:tr>
      <w:tr w:rsidR="00575F5B" w14:paraId="52C35F75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A0B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6FC2" w14:textId="77777777" w:rsidR="00575F5B" w:rsidRDefault="00575F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Opskrba motornih vozila naručitelja na benzinskim postajama pogonskim gorivom eurodizel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592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02-2012</w:t>
            </w:r>
          </w:p>
          <w:p w14:paraId="56548B7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2012/S 002-0087609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C4C1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D624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02.01.2013.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D521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187.720,00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39B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</w:t>
            </w:r>
          </w:p>
          <w:p w14:paraId="45E6137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31.12.2013.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E0D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INA – INDUSTRIJA NAFTE D.D.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9B0D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31.12.2013.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157F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141.915,26</w:t>
            </w:r>
          </w:p>
        </w:tc>
      </w:tr>
      <w:tr w:rsidR="00575F5B" w14:paraId="4B01FB6B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FFCC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FBFF" w14:textId="77777777" w:rsidR="00575F5B" w:rsidRDefault="00575F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Opskrba motornih vozila naručitelja na benzinskim postajama pogonskim gorivom eurodizel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12A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01-2013</w:t>
            </w:r>
          </w:p>
          <w:p w14:paraId="20870A5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2013/S 002-0098409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1B0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6FB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02.01.2014.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20C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20"/>
              </w:rPr>
              <w:t>184.870,00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C6B7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</w:t>
            </w:r>
          </w:p>
          <w:p w14:paraId="2EFB3273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31.12.2014.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22B1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INA – INDUSTRIJA NAFTE D.D.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D3FE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31.12.2014.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7C2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119.183,09</w:t>
            </w:r>
          </w:p>
        </w:tc>
      </w:tr>
      <w:tr w:rsidR="00575F5B" w14:paraId="381772E6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144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0064" w14:textId="77777777" w:rsidR="00575F5B" w:rsidRDefault="00575F5B">
            <w:pPr>
              <w:pStyle w:val="Odlomakpopisa"/>
              <w:spacing w:line="256" w:lineRule="auto"/>
              <w:ind w:left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Desetogodišnji servis i popravak autoljestve vozila Metz, tip DLA-K 23/12 PLC.2 L39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E30E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01-2015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6B0D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Pregovarački postupak bez prethodne objave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98D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26.05.2015.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E550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559.088,75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284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 25.07.2015.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C2CD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MI –STAR D.O.O.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DCE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10.08.2015.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9C99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520.405,00</w:t>
            </w:r>
          </w:p>
        </w:tc>
      </w:tr>
      <w:tr w:rsidR="00987523" w14:paraId="4D4193CA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5B82" w14:textId="1FADB448" w:rsidR="00987523" w:rsidRDefault="0098752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7035" w14:textId="53732872" w:rsidR="00987523" w:rsidRDefault="00987523">
            <w:pPr>
              <w:pStyle w:val="Odlomakpopisa"/>
              <w:spacing w:line="256" w:lineRule="auto"/>
              <w:ind w:left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Kombi vozilo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5CFA" w14:textId="56813BB4" w:rsidR="00987523" w:rsidRDefault="0098752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01-23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8D62" w14:textId="73C484B2" w:rsidR="00987523" w:rsidRDefault="0098752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A2AC" w14:textId="157BCBA3" w:rsidR="00987523" w:rsidRDefault="0098752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13.09.2023.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718F" w14:textId="727CD7C1" w:rsidR="00987523" w:rsidRDefault="00987523">
            <w:pPr>
              <w:spacing w:after="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41.304,45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42F5" w14:textId="084C5D39" w:rsidR="00987523" w:rsidRDefault="0098752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31.12.2023.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79D6" w14:textId="2AB70686" w:rsidR="00987523" w:rsidRDefault="0098752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GRAND AUTO D.O.O.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CF7F" w14:textId="1F7846A2" w:rsidR="00987523" w:rsidRDefault="0098752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22.11.2023.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2349" w14:textId="095F9635" w:rsidR="00987523" w:rsidRDefault="0098752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41.304,45</w:t>
            </w:r>
          </w:p>
        </w:tc>
      </w:tr>
    </w:tbl>
    <w:p w14:paraId="769FA8CF" w14:textId="77777777" w:rsidR="00575F5B" w:rsidRDefault="00575F5B" w:rsidP="00575F5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II) Okvirni sporazumi i ugovori o javnoj nabavi sklopljeni temeljem okvirnog sporazuma</w:t>
      </w:r>
    </w:p>
    <w:p w14:paraId="661C036F" w14:textId="77777777" w:rsidR="00575F5B" w:rsidRDefault="00575F5B" w:rsidP="00575F5B">
      <w:pPr>
        <w:spacing w:after="0"/>
        <w:rPr>
          <w:b/>
          <w:sz w:val="20"/>
          <w:szCs w:val="20"/>
        </w:rPr>
      </w:pPr>
    </w:p>
    <w:p w14:paraId="5BBCAB70" w14:textId="77777777" w:rsidR="00575F5B" w:rsidRDefault="00575F5B" w:rsidP="00575F5B">
      <w:pPr>
        <w:spacing w:after="0"/>
        <w:rPr>
          <w:sz w:val="20"/>
          <w:szCs w:val="20"/>
        </w:rPr>
      </w:pPr>
      <w:r>
        <w:rPr>
          <w:sz w:val="20"/>
          <w:szCs w:val="20"/>
        </w:rPr>
        <w:t>Javna vatrogasna postrojba grada Šibenika nema sklopljene okvirne sporazume.</w:t>
      </w:r>
    </w:p>
    <w:p w14:paraId="7009DA07" w14:textId="77777777" w:rsidR="00575F5B" w:rsidRDefault="00575F5B" w:rsidP="00575F5B">
      <w:pPr>
        <w:spacing w:after="0"/>
        <w:rPr>
          <w:sz w:val="20"/>
          <w:szCs w:val="20"/>
        </w:rPr>
      </w:pPr>
    </w:p>
    <w:p w14:paraId="44FE1F6D" w14:textId="77777777" w:rsidR="00575F5B" w:rsidRDefault="00575F5B" w:rsidP="00575F5B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14:paraId="64086D31" w14:textId="77777777" w:rsidR="00575F5B" w:rsidRDefault="00575F5B" w:rsidP="00575F5B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>JAVNA VATROGASNA POSTROJBA</w:t>
      </w:r>
    </w:p>
    <w:p w14:paraId="3251CD6A" w14:textId="77777777" w:rsidR="00575F5B" w:rsidRDefault="00575F5B" w:rsidP="00575F5B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  <w:t xml:space="preserve">                GRADA ŠIBENIKA </w:t>
      </w:r>
    </w:p>
    <w:p w14:paraId="07422278" w14:textId="77777777" w:rsidR="00575F5B" w:rsidRDefault="00575F5B" w:rsidP="00575F5B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  <w:t xml:space="preserve">   ZAPOVJEDNIK</w:t>
      </w:r>
    </w:p>
    <w:p w14:paraId="0F310999" w14:textId="77777777" w:rsidR="00575F5B" w:rsidRDefault="00575F5B" w:rsidP="00575F5B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  <w:t xml:space="preserve">               </w:t>
      </w:r>
      <w:r>
        <w:rPr>
          <w:rFonts w:cs="Times New Roman"/>
          <w:b/>
          <w:sz w:val="20"/>
          <w:szCs w:val="20"/>
        </w:rPr>
        <w:tab/>
        <w:t xml:space="preserve">   Volimir Milošević, dipl. ing. sig.</w:t>
      </w:r>
    </w:p>
    <w:p w14:paraId="6749E84E" w14:textId="77777777" w:rsidR="00575F5B" w:rsidRDefault="00575F5B" w:rsidP="00575F5B"/>
    <w:p w14:paraId="60A83249" w14:textId="77777777" w:rsidR="007B56F0" w:rsidRDefault="007B56F0"/>
    <w:sectPr w:rsidR="007B56F0" w:rsidSect="008718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0B"/>
    <w:rsid w:val="000B7357"/>
    <w:rsid w:val="000E3360"/>
    <w:rsid w:val="001064DD"/>
    <w:rsid w:val="001A3EE5"/>
    <w:rsid w:val="001C1148"/>
    <w:rsid w:val="001D2098"/>
    <w:rsid w:val="002C686E"/>
    <w:rsid w:val="00301F49"/>
    <w:rsid w:val="00306409"/>
    <w:rsid w:val="0031407F"/>
    <w:rsid w:val="00432C0C"/>
    <w:rsid w:val="0045287F"/>
    <w:rsid w:val="00575F5B"/>
    <w:rsid w:val="007B21A5"/>
    <w:rsid w:val="007B56F0"/>
    <w:rsid w:val="008718AA"/>
    <w:rsid w:val="00987523"/>
    <w:rsid w:val="009D5E0B"/>
    <w:rsid w:val="00CC3BD2"/>
    <w:rsid w:val="00D0563A"/>
    <w:rsid w:val="00F64260"/>
    <w:rsid w:val="00F74A9B"/>
    <w:rsid w:val="00FB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3458"/>
  <w15:chartTrackingRefBased/>
  <w15:docId w15:val="{CB54FD67-113D-46CB-8E45-ED40AA28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F5B"/>
    <w:pPr>
      <w:spacing w:after="200" w:line="276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5F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JVP ŠIBENIK</dc:creator>
  <cp:keywords/>
  <dc:description/>
  <cp:lastModifiedBy>Pravna služba JVP Šibenik</cp:lastModifiedBy>
  <cp:revision>5</cp:revision>
  <cp:lastPrinted>2024-12-30T07:35:00Z</cp:lastPrinted>
  <dcterms:created xsi:type="dcterms:W3CDTF">2026-01-07T06:43:00Z</dcterms:created>
  <dcterms:modified xsi:type="dcterms:W3CDTF">2026-06-12T07:31:00Z</dcterms:modified>
</cp:coreProperties>
</file>